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21"/>
        </w:rPr>
      </w:pPr>
    </w:p>
    <w:p>
      <w:pPr>
        <w:pStyle w:val="BodyText"/>
        <w:spacing w:line="26" w:lineRule="exact"/>
        <w:ind w:left="23" w:right="-29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96.2pt;height:1.25pt;mso-position-horizontal-relative:char;mso-position-vertical-relative:line" coordorigin="0,0" coordsize="9924,25">
            <v:line style="position:absolute" from="0,12" to="9923,12" stroked="true" strokeweight="1.20137pt" strokecolor="#000000">
              <v:stroke dashstyle="solid"/>
            </v:lin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145"/>
        <w:ind w:left="151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5715111</wp:posOffset>
            </wp:positionH>
            <wp:positionV relativeFrom="paragraph">
              <wp:posOffset>98589</wp:posOffset>
            </wp:positionV>
            <wp:extent cx="1202859" cy="4729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859" cy="47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Request form: AQP AGE RELATED HEARING LOSS- HIGHLY CONFIDENTIAL</w:t>
      </w:r>
    </w:p>
    <w:p>
      <w:pPr>
        <w:pStyle w:val="BodyText"/>
        <w:spacing w:before="6"/>
      </w:pPr>
    </w:p>
    <w:p>
      <w:pPr>
        <w:spacing w:before="0"/>
        <w:ind w:left="156" w:right="0" w:firstLine="0"/>
        <w:jc w:val="left"/>
        <w:rPr>
          <w:sz w:val="27"/>
        </w:rPr>
      </w:pPr>
      <w:r>
        <w:rPr>
          <w:w w:val="105"/>
          <w:sz w:val="27"/>
        </w:rPr>
        <w:t>AUDIOLOGY REQUEST FORM (ADULTS)</w:t>
      </w:r>
    </w:p>
    <w:p>
      <w:pPr>
        <w:spacing w:before="96"/>
        <w:ind w:left="5825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Buckinghamshire and Oxfordshire Cluster</w:t>
      </w:r>
    </w:p>
    <w:p>
      <w:pPr>
        <w:pStyle w:val="BodyText"/>
        <w:rPr>
          <w:i/>
          <w:sz w:val="13"/>
        </w:rPr>
      </w:pPr>
    </w:p>
    <w:p>
      <w:pPr>
        <w:pStyle w:val="BodyText"/>
        <w:spacing w:before="94"/>
        <w:ind w:left="132"/>
      </w:pPr>
      <w:r>
        <w:rPr>
          <w:w w:val="110"/>
        </w:rPr>
        <w:t>Please complete and fax to provider of choice: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4163"/>
        <w:gridCol w:w="2131"/>
        <w:gridCol w:w="341"/>
      </w:tblGrid>
      <w:tr>
        <w:trPr>
          <w:trHeight w:val="340" w:hRule="atLeast"/>
        </w:trPr>
        <w:tc>
          <w:tcPr>
            <w:tcW w:w="3092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33"/>
              <w:rPr>
                <w:sz w:val="18"/>
              </w:rPr>
            </w:pPr>
            <w:r>
              <w:rPr>
                <w:sz w:val="18"/>
              </w:rPr>
              <w:t>INHEALTH LTD</w:t>
            </w:r>
          </w:p>
        </w:tc>
        <w:tc>
          <w:tcPr>
            <w:tcW w:w="41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151"/>
              <w:rPr>
                <w:sz w:val="18"/>
              </w:rPr>
            </w:pPr>
            <w:r>
              <w:rPr>
                <w:sz w:val="18"/>
              </w:rPr>
              <w:t>Tel: 0845 4370347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spacing w:before="32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Fax: 0845 4370348</w:t>
            </w:r>
          </w:p>
        </w:tc>
        <w:tc>
          <w:tcPr>
            <w:tcW w:w="341" w:type="dxa"/>
          </w:tcPr>
          <w:p>
            <w:pPr>
              <w:pStyle w:val="TableParagraph"/>
              <w:spacing w:line="320" w:lineRule="exact"/>
              <w:ind w:right="-15"/>
              <w:jc w:val="right"/>
              <w:rPr>
                <w:sz w:val="48"/>
              </w:rPr>
            </w:pPr>
            <w:r>
              <w:rPr>
                <w:w w:val="100"/>
                <w:sz w:val="48"/>
              </w:rPr>
              <w:t>□</w:t>
            </w:r>
          </w:p>
        </w:tc>
      </w:tr>
      <w:tr>
        <w:trPr>
          <w:trHeight w:val="335" w:hRule="atLeast"/>
        </w:trPr>
        <w:tc>
          <w:tcPr>
            <w:tcW w:w="3092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36"/>
              <w:rPr>
                <w:sz w:val="18"/>
              </w:rPr>
            </w:pPr>
            <w:r>
              <w:rPr>
                <w:b/>
                <w:sz w:val="19"/>
              </w:rPr>
              <w:t>ROYAL BERKSHIRE NHS </w:t>
            </w:r>
            <w:r>
              <w:rPr>
                <w:sz w:val="18"/>
              </w:rPr>
              <w:t>FT</w:t>
            </w:r>
          </w:p>
        </w:tc>
        <w:tc>
          <w:tcPr>
            <w:tcW w:w="41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2"/>
              <w:ind w:left="156"/>
              <w:rPr>
                <w:sz w:val="18"/>
              </w:rPr>
            </w:pPr>
            <w:r>
              <w:rPr>
                <w:sz w:val="18"/>
              </w:rPr>
              <w:t>Tel: 0118 3227976/0118 3227991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spacing w:before="32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Fax: 0118 3228056</w:t>
            </w:r>
          </w:p>
        </w:tc>
        <w:tc>
          <w:tcPr>
            <w:tcW w:w="341" w:type="dxa"/>
          </w:tcPr>
          <w:p>
            <w:pPr>
              <w:pStyle w:val="TableParagraph"/>
              <w:spacing w:line="315" w:lineRule="exact"/>
              <w:ind w:right="-15"/>
              <w:jc w:val="right"/>
              <w:rPr>
                <w:sz w:val="48"/>
              </w:rPr>
            </w:pPr>
            <w:r>
              <w:rPr>
                <w:w w:val="100"/>
                <w:sz w:val="48"/>
              </w:rPr>
              <w:t>□</w:t>
            </w:r>
          </w:p>
        </w:tc>
      </w:tr>
      <w:tr>
        <w:trPr>
          <w:trHeight w:val="344" w:hRule="atLeast"/>
        </w:trPr>
        <w:tc>
          <w:tcPr>
            <w:tcW w:w="3092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SCRIVENS</w:t>
            </w:r>
          </w:p>
        </w:tc>
        <w:tc>
          <w:tcPr>
            <w:tcW w:w="41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2"/>
              <w:ind w:left="196"/>
              <w:rPr>
                <w:sz w:val="18"/>
              </w:rPr>
            </w:pPr>
            <w:r>
              <w:rPr>
                <w:sz w:val="18"/>
              </w:rPr>
              <w:t>.. Please see below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spacing w:before="32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Fax: 01494 535907</w:t>
            </w:r>
          </w:p>
        </w:tc>
        <w:tc>
          <w:tcPr>
            <w:tcW w:w="341" w:type="dxa"/>
          </w:tcPr>
          <w:p>
            <w:pPr>
              <w:pStyle w:val="TableParagraph"/>
              <w:spacing w:line="325" w:lineRule="exact"/>
              <w:ind w:right="-29"/>
              <w:jc w:val="right"/>
              <w:rPr>
                <w:sz w:val="48"/>
              </w:rPr>
            </w:pPr>
            <w:r>
              <w:rPr>
                <w:w w:val="102"/>
                <w:sz w:val="48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3092" w:type="dxa"/>
            <w:tcBorders>
              <w:right w:val="nil"/>
            </w:tcBorders>
          </w:tcPr>
          <w:p>
            <w:pPr>
              <w:pStyle w:val="TableParagraph"/>
              <w:spacing w:before="28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SPECSAVERS</w:t>
            </w:r>
          </w:p>
        </w:tc>
        <w:tc>
          <w:tcPr>
            <w:tcW w:w="41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spacing w:before="27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Fax: 0845 6045070</w:t>
            </w:r>
          </w:p>
        </w:tc>
        <w:tc>
          <w:tcPr>
            <w:tcW w:w="341" w:type="dxa"/>
          </w:tcPr>
          <w:p>
            <w:pPr>
              <w:pStyle w:val="TableParagraph"/>
              <w:spacing w:line="320" w:lineRule="exact"/>
              <w:ind w:right="-29"/>
              <w:jc w:val="right"/>
              <w:rPr>
                <w:sz w:val="48"/>
              </w:rPr>
            </w:pPr>
            <w:r>
              <w:rPr>
                <w:w w:val="102"/>
                <w:sz w:val="48"/>
              </w:rPr>
              <w:t>□</w:t>
            </w:r>
          </w:p>
        </w:tc>
      </w:tr>
      <w:tr>
        <w:trPr>
          <w:trHeight w:val="642" w:hRule="atLeast"/>
        </w:trPr>
        <w:tc>
          <w:tcPr>
            <w:tcW w:w="3092" w:type="dxa"/>
            <w:tcBorders>
              <w:right w:val="nil"/>
            </w:tcBorders>
          </w:tcPr>
          <w:p>
            <w:pPr>
              <w:pStyle w:val="TableParagraph"/>
              <w:spacing w:before="28"/>
              <w:ind w:left="4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BUCKINHAMSHIRE HEALTHCARE</w:t>
            </w:r>
          </w:p>
        </w:tc>
        <w:tc>
          <w:tcPr>
            <w:tcW w:w="41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auto" w:before="39"/>
              <w:ind w:left="163" w:hanging="7"/>
              <w:rPr>
                <w:sz w:val="18"/>
              </w:rPr>
            </w:pPr>
            <w:r>
              <w:rPr>
                <w:sz w:val="18"/>
              </w:rPr>
              <w:t>Stoke Mandeville Hospital Tel: 01296 315725 Wycombe </w:t>
            </w:r>
            <w:r>
              <w:rPr>
                <w:sz w:val="19"/>
              </w:rPr>
              <w:t>&amp; </w:t>
            </w:r>
            <w:r>
              <w:rPr>
                <w:sz w:val="18"/>
              </w:rPr>
              <w:t>Amersham</w:t>
            </w:r>
          </w:p>
          <w:p>
            <w:pPr>
              <w:pStyle w:val="TableParagraph"/>
              <w:tabs>
                <w:tab w:pos="2338" w:val="left" w:leader="none"/>
              </w:tabs>
              <w:spacing w:line="175" w:lineRule="exact"/>
              <w:ind w:left="160"/>
              <w:rPr>
                <w:sz w:val="18"/>
              </w:rPr>
            </w:pPr>
            <w:r>
              <w:rPr>
                <w:sz w:val="18"/>
              </w:rPr>
              <w:t>Hospitals</w:t>
              <w:tab/>
            </w:r>
            <w:r>
              <w:rPr>
                <w:position w:val="1"/>
                <w:sz w:val="18"/>
              </w:rPr>
              <w:t>Tel: 01494</w:t>
            </w:r>
            <w:r>
              <w:rPr>
                <w:spacing w:val="-1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425601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spacing w:before="27"/>
              <w:ind w:left="357"/>
              <w:rPr>
                <w:sz w:val="18"/>
              </w:rPr>
            </w:pPr>
            <w:r>
              <w:rPr>
                <w:sz w:val="18"/>
              </w:rPr>
              <w:t>Fax: 01296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316455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01" w:lineRule="exact"/>
              <w:ind w:left="357"/>
              <w:rPr>
                <w:sz w:val="18"/>
              </w:rPr>
            </w:pPr>
            <w:r>
              <w:rPr>
                <w:sz w:val="18"/>
              </w:rPr>
              <w:t>Fax: 01494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425198</w:t>
            </w:r>
          </w:p>
        </w:tc>
        <w:tc>
          <w:tcPr>
            <w:tcW w:w="341" w:type="dxa"/>
          </w:tcPr>
          <w:p>
            <w:pPr>
              <w:pStyle w:val="TableParagraph"/>
              <w:spacing w:line="457" w:lineRule="exact"/>
              <w:ind w:right="-29"/>
              <w:jc w:val="right"/>
              <w:rPr>
                <w:sz w:val="48"/>
              </w:rPr>
            </w:pPr>
            <w:r>
              <w:rPr>
                <w:w w:val="102"/>
                <w:sz w:val="48"/>
              </w:rPr>
              <w:t>□</w:t>
            </w:r>
          </w:p>
        </w:tc>
      </w:tr>
      <w:tr>
        <w:trPr>
          <w:trHeight w:val="349" w:hRule="atLeast"/>
        </w:trPr>
        <w:tc>
          <w:tcPr>
            <w:tcW w:w="9386" w:type="dxa"/>
            <w:gridSpan w:val="3"/>
          </w:tcPr>
          <w:p>
            <w:pPr>
              <w:pStyle w:val="TableParagraph"/>
              <w:spacing w:before="37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BUCKINGHAMSHIRE </w:t>
            </w:r>
            <w:r>
              <w:rPr>
                <w:sz w:val="18"/>
              </w:rPr>
              <w:t>&amp; </w:t>
            </w:r>
            <w:r>
              <w:rPr>
                <w:b/>
                <w:sz w:val="19"/>
              </w:rPr>
              <w:t>OXFORDSHIRE PATIENTS</w:t>
            </w:r>
          </w:p>
        </w:tc>
        <w:tc>
          <w:tcPr>
            <w:tcW w:w="341" w:type="dxa"/>
          </w:tcPr>
          <w:p>
            <w:pPr>
              <w:pStyle w:val="TableParagraph"/>
              <w:spacing w:line="330" w:lineRule="exact"/>
              <w:ind w:right="-29"/>
              <w:jc w:val="right"/>
              <w:rPr>
                <w:sz w:val="48"/>
              </w:rPr>
            </w:pPr>
            <w:r>
              <w:rPr>
                <w:w w:val="100"/>
                <w:sz w:val="48"/>
              </w:rPr>
              <w:t>□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"/>
        <w:ind w:left="180"/>
      </w:pPr>
      <w:r>
        <w:rPr/>
        <w:t>PLEASE NOTE - IT IS LIKELY THAT PATIENTS WILL BE AGED OVER </w:t>
      </w:r>
      <w:r>
        <w:rPr>
          <w:rFonts w:ascii="Times New Roman"/>
          <w:sz w:val="20"/>
        </w:rPr>
        <w:t>55 </w:t>
      </w:r>
      <w:r>
        <w:rPr/>
        <w:t>TO HAVE AGE RELATED HEARING LOSS</w:t>
      </w:r>
    </w:p>
    <w:p>
      <w:pPr>
        <w:pStyle w:val="BodyText"/>
        <w:spacing w:before="2" w:after="1"/>
        <w:rPr>
          <w:sz w:val="17"/>
        </w:rPr>
      </w:pPr>
    </w:p>
    <w:p>
      <w:pPr>
        <w:pStyle w:val="BodyText"/>
        <w:spacing w:line="26" w:lineRule="exact"/>
        <w:ind w:left="1561"/>
        <w:rPr>
          <w:sz w:val="2"/>
        </w:rPr>
      </w:pPr>
      <w:r>
        <w:rPr>
          <w:position w:val="0"/>
          <w:sz w:val="2"/>
        </w:rPr>
        <w:pict>
          <v:group style="width:163.5pt;height:1.25pt;mso-position-horizontal-relative:char;mso-position-vertical-relative:line" coordorigin="0,0" coordsize="3270,25">
            <v:line style="position:absolute" from="0,12" to="3269,12" stroked="true" strokeweight="1.20137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footerReference w:type="default" r:id="rId6"/>
          <w:type w:val="continuous"/>
          <w:pgSz w:w="11840" w:h="16810"/>
          <w:pgMar w:header="1359" w:footer="1428" w:top="1880" w:bottom="1620" w:left="1060" w:right="780"/>
          <w:pgNumType w:start="1"/>
        </w:sectPr>
      </w:pPr>
    </w:p>
    <w:p>
      <w:pPr>
        <w:pStyle w:val="BodyText"/>
        <w:spacing w:before="34"/>
        <w:ind w:left="152"/>
      </w:pPr>
      <w:r>
        <w:rPr>
          <w:w w:val="105"/>
        </w:rPr>
        <w:t>Patient ID</w:t>
      </w:r>
    </w:p>
    <w:p>
      <w:pPr>
        <w:pStyle w:val="Heading1"/>
        <w:spacing w:before="62"/>
      </w:pPr>
      <w:r>
        <w:rPr/>
        <w:t>UBRN</w:t>
      </w:r>
    </w:p>
    <w:p>
      <w:pPr>
        <w:spacing w:line="319" w:lineRule="auto" w:before="70"/>
        <w:ind w:left="152" w:right="4" w:firstLine="0"/>
        <w:jc w:val="left"/>
        <w:rPr>
          <w:sz w:val="18"/>
        </w:rPr>
      </w:pPr>
      <w:r>
        <w:rPr>
          <w:w w:val="105"/>
          <w:sz w:val="18"/>
        </w:rPr>
        <w:t>NHS Number </w:t>
      </w:r>
      <w:r>
        <w:rPr>
          <w:b/>
          <w:w w:val="105"/>
          <w:sz w:val="19"/>
        </w:rPr>
        <w:t>Name </w:t>
      </w:r>
      <w:r>
        <w:rPr>
          <w:w w:val="105"/>
          <w:sz w:val="18"/>
        </w:rPr>
        <w:t>Address</w:t>
      </w:r>
    </w:p>
    <w:p>
      <w:pPr>
        <w:pStyle w:val="BodyText"/>
        <w:spacing w:line="321" w:lineRule="auto" w:before="34"/>
        <w:ind w:left="152" w:right="3260" w:firstLine="4"/>
      </w:pPr>
      <w:r>
        <w:rPr/>
        <w:br w:type="column"/>
      </w:r>
      <w:r>
        <w:rPr>
          <w:w w:val="110"/>
        </w:rPr>
        <w:t>Referring Clinician </w:t>
      </w:r>
      <w:r>
        <w:rPr>
          <w:b/>
          <w:w w:val="110"/>
          <w:sz w:val="19"/>
        </w:rPr>
        <w:t>Name </w:t>
      </w:r>
      <w:r>
        <w:rPr>
          <w:w w:val="110"/>
        </w:rPr>
        <w:t>Qualifications GMC/wC No.</w:t>
      </w:r>
    </w:p>
    <w:p>
      <w:pPr>
        <w:pStyle w:val="BodyText"/>
        <w:spacing w:line="207" w:lineRule="exact"/>
        <w:ind w:left="157"/>
      </w:pPr>
      <w:r>
        <w:rPr/>
        <w:pict>
          <v:shape style="position:absolute;margin-left:404.695343pt;margin-top:-59.933723pt;width:142.950pt;height:110.0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22"/>
                  </w:tblGrid>
                  <w:tr>
                    <w:trPr>
                      <w:trHeight w:val="258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before="37"/>
                          <w:ind w:lef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K82048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1.613129pt;margin-top:-55.008102pt;width:163.15pt;height:104.9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6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2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07" w:hRule="atLeast"/>
                    </w:trPr>
                    <w:tc>
                      <w:tcPr>
                        <w:tcW w:w="32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Referring CCG Code</w:t>
      </w:r>
    </w:p>
    <w:p>
      <w:pPr>
        <w:pStyle w:val="Heading1"/>
        <w:spacing w:line="232" w:lineRule="auto" w:before="68"/>
        <w:ind w:left="157" w:right="3419" w:hanging="1"/>
      </w:pPr>
      <w:r>
        <w:rPr>
          <w:w w:val="95"/>
        </w:rPr>
        <w:t>Referring Practice </w:t>
      </w:r>
      <w:r>
        <w:rPr/>
        <w:t>Code</w:t>
      </w:r>
    </w:p>
    <w:p>
      <w:pPr>
        <w:spacing w:after="0" w:line="232" w:lineRule="auto"/>
        <w:sectPr>
          <w:type w:val="continuous"/>
          <w:pgSz w:w="11840" w:h="16810"/>
          <w:pgMar w:top="1880" w:bottom="1620" w:left="1060" w:right="780"/>
          <w:cols w:num="2" w:equalWidth="0">
            <w:col w:w="1300" w:space="3550"/>
            <w:col w:w="515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after="0"/>
        <w:sectPr>
          <w:type w:val="continuous"/>
          <w:pgSz w:w="11840" w:h="16810"/>
          <w:pgMar w:top="1880" w:bottom="1620" w:left="1060" w:right="780"/>
        </w:sectPr>
      </w:pPr>
    </w:p>
    <w:p>
      <w:pPr>
        <w:pStyle w:val="BodyText"/>
        <w:spacing w:before="99"/>
        <w:ind w:left="166"/>
      </w:pPr>
      <w:r>
        <w:rPr>
          <w:w w:val="105"/>
        </w:rPr>
        <w:t>Date of Birth</w:t>
      </w:r>
    </w:p>
    <w:p>
      <w:pPr>
        <w:pStyle w:val="BodyText"/>
        <w:spacing w:line="235" w:lineRule="auto" w:before="85"/>
        <w:ind w:left="167" w:right="500" w:hanging="3"/>
      </w:pPr>
      <w:r>
        <w:rPr>
          <w:w w:val="105"/>
        </w:rPr>
        <w:t>Home telephone</w:t>
      </w:r>
    </w:p>
    <w:p>
      <w:pPr>
        <w:pStyle w:val="BodyText"/>
        <w:spacing w:before="90"/>
        <w:ind w:left="163"/>
      </w:pPr>
      <w:r>
        <w:rPr>
          <w:w w:val="105"/>
        </w:rPr>
        <w:t>Work telephone</w:t>
      </w:r>
    </w:p>
    <w:p>
      <w:pPr>
        <w:pStyle w:val="Heading1"/>
        <w:spacing w:line="217" w:lineRule="exact" w:before="77"/>
        <w:ind w:left="162"/>
      </w:pPr>
      <w:r>
        <w:rPr/>
        <w:t>Mobile</w:t>
      </w:r>
    </w:p>
    <w:p>
      <w:pPr>
        <w:pStyle w:val="BodyText"/>
        <w:spacing w:line="328" w:lineRule="auto"/>
        <w:ind w:left="166" w:right="500" w:firstLine="1"/>
      </w:pPr>
      <w:r>
        <w:rPr>
          <w:spacing w:val="-1"/>
          <w:w w:val="105"/>
        </w:rPr>
        <w:t>telephone </w:t>
      </w:r>
      <w:r>
        <w:rPr>
          <w:w w:val="110"/>
        </w:rPr>
        <w:t>Email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149"/>
      </w:pPr>
      <w:r>
        <w:rPr/>
        <w:t>Sex</w:t>
      </w:r>
    </w:p>
    <w:p>
      <w:pPr>
        <w:pStyle w:val="BodyText"/>
        <w:spacing w:before="79"/>
        <w:ind w:left="156"/>
      </w:pPr>
      <w:r>
        <w:rPr>
          <w:w w:val="110"/>
        </w:rPr>
        <w:t>Ethnicity</w:t>
      </w:r>
    </w:p>
    <w:p>
      <w:pPr>
        <w:pStyle w:val="Heading1"/>
        <w:spacing w:line="228" w:lineRule="auto" w:before="72"/>
        <w:ind w:right="454"/>
      </w:pPr>
      <w:r>
        <w:rPr>
          <w:spacing w:val="-1"/>
          <w:w w:val="95"/>
        </w:rPr>
        <w:t>Interpreter </w:t>
      </w:r>
      <w:r>
        <w:rPr/>
        <w:t>language</w:t>
      </w:r>
    </w:p>
    <w:p>
      <w:pPr>
        <w:spacing w:line="307" w:lineRule="auto" w:before="66"/>
        <w:ind w:left="156" w:right="0" w:firstLine="0"/>
        <w:jc w:val="left"/>
        <w:rPr>
          <w:b/>
          <w:sz w:val="19"/>
        </w:rPr>
      </w:pPr>
      <w:r>
        <w:rPr>
          <w:b/>
          <w:sz w:val="19"/>
        </w:rPr>
        <w:t>Religion </w:t>
      </w:r>
      <w:r>
        <w:rPr>
          <w:b/>
          <w:spacing w:val="-1"/>
          <w:w w:val="90"/>
          <w:sz w:val="19"/>
        </w:rPr>
        <w:t>Disability</w:t>
      </w:r>
    </w:p>
    <w:p>
      <w:pPr>
        <w:pStyle w:val="BodyText"/>
        <w:spacing w:before="5"/>
        <w:rPr>
          <w:b/>
          <w:sz w:val="3"/>
        </w:rPr>
      </w:pPr>
      <w:r>
        <w:rPr/>
        <w:br w:type="column"/>
      </w:r>
      <w:r>
        <w:rPr>
          <w:b/>
          <w:sz w:val="3"/>
        </w:rPr>
      </w:r>
    </w:p>
    <w:tbl>
      <w:tblPr>
        <w:tblW w:w="0" w:type="auto"/>
        <w:jc w:val="left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</w:tblGrid>
      <w:tr>
        <w:trPr>
          <w:trHeight w:val="258" w:hRule="atLeast"/>
        </w:trPr>
        <w:tc>
          <w:tcPr>
            <w:tcW w:w="3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3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32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"/>
        <w:rPr>
          <w:b/>
          <w:sz w:val="2"/>
        </w:rPr>
      </w:pPr>
    </w:p>
    <w:p>
      <w:pPr>
        <w:pStyle w:val="BodyText"/>
        <w:spacing w:line="34" w:lineRule="exact"/>
        <w:ind w:right="-87"/>
        <w:rPr>
          <w:sz w:val="3"/>
        </w:rPr>
      </w:pPr>
      <w:r>
        <w:rPr>
          <w:position w:val="0"/>
          <w:sz w:val="3"/>
        </w:rPr>
        <w:pict>
          <v:group style="width:163.5pt;height:1.7pt;mso-position-horizontal-relative:char;mso-position-vertical-relative:line" coordorigin="0,0" coordsize="3270,34">
            <v:line style="position:absolute" from="0,17" to="3269,17" stroked="true" strokeweight="1.681919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ListParagraph"/>
        <w:numPr>
          <w:ilvl w:val="0"/>
          <w:numId w:val="1"/>
        </w:numPr>
        <w:tabs>
          <w:tab w:pos="1441" w:val="left" w:leader="none"/>
          <w:tab w:pos="1442" w:val="left" w:leader="none"/>
        </w:tabs>
        <w:spacing w:line="240" w:lineRule="auto" w:before="474" w:after="0"/>
        <w:ind w:left="1441" w:right="0" w:hanging="1387"/>
        <w:jc w:val="left"/>
        <w:rPr>
          <w:b/>
          <w:sz w:val="19"/>
        </w:rPr>
      </w:pPr>
      <w:r>
        <w:rPr/>
        <w:pict>
          <v:shape style="position:absolute;margin-left:131.372742pt;margin-top:-39.617752pt;width:163.85pt;height:68.4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6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323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19"/>
        </w:rPr>
        <w:t>Reason for</w:t>
      </w:r>
      <w:r>
        <w:rPr>
          <w:b/>
          <w:spacing w:val="-27"/>
          <w:w w:val="95"/>
          <w:sz w:val="19"/>
        </w:rPr>
        <w:t> </w:t>
      </w:r>
      <w:r>
        <w:rPr>
          <w:b/>
          <w:w w:val="95"/>
          <w:sz w:val="19"/>
        </w:rPr>
        <w:t>Disability</w:t>
      </w:r>
    </w:p>
    <w:p>
      <w:pPr>
        <w:spacing w:before="94"/>
        <w:ind w:left="154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Address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ind w:left="149"/>
      </w:pPr>
      <w:r>
        <w:rPr>
          <w:w w:val="110"/>
        </w:rPr>
        <w:t>Urgent</w:t>
      </w:r>
      <w:r>
        <w:rPr>
          <w:spacing w:val="-37"/>
          <w:w w:val="110"/>
        </w:rPr>
        <w:t> </w:t>
      </w:r>
      <w:r>
        <w:rPr>
          <w:w w:val="110"/>
        </w:rPr>
        <w:t>telephone*</w:t>
      </w:r>
    </w:p>
    <w:p>
      <w:pPr>
        <w:pStyle w:val="BodyText"/>
        <w:rPr>
          <w:sz w:val="23"/>
        </w:rPr>
      </w:pPr>
    </w:p>
    <w:p>
      <w:pPr>
        <w:pStyle w:val="Heading1"/>
        <w:ind w:left="150"/>
      </w:pPr>
      <w:r>
        <w:rPr/>
        <w:t>Fax*</w:t>
      </w:r>
    </w:p>
    <w:p>
      <w:pPr>
        <w:pStyle w:val="BodyText"/>
        <w:spacing w:before="5"/>
        <w:rPr>
          <w:b/>
          <w:sz w:val="3"/>
        </w:rPr>
      </w:pPr>
      <w:r>
        <w:rPr/>
        <w:br w:type="column"/>
      </w:r>
      <w:r>
        <w:rPr>
          <w:b/>
          <w:sz w:val="3"/>
        </w:rPr>
      </w:r>
    </w:p>
    <w:tbl>
      <w:tblPr>
        <w:tblW w:w="0" w:type="auto"/>
        <w:jc w:val="left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</w:tblGrid>
      <w:tr>
        <w:trPr>
          <w:trHeight w:val="1046" w:hRule="atLeast"/>
        </w:trPr>
        <w:tc>
          <w:tcPr>
            <w:tcW w:w="2822" w:type="dxa"/>
          </w:tcPr>
          <w:p>
            <w:pPr>
              <w:pStyle w:val="TableParagraph"/>
              <w:spacing w:line="235" w:lineRule="auto" w:before="31"/>
              <w:ind w:left="51" w:right="410"/>
              <w:rPr>
                <w:sz w:val="18"/>
              </w:rPr>
            </w:pPr>
            <w:r>
              <w:rPr>
                <w:sz w:val="18"/>
              </w:rPr>
              <w:t>Stokenchurch Mc, Oxford Rd Stokenchurch</w:t>
            </w:r>
          </w:p>
          <w:p>
            <w:pPr>
              <w:pStyle w:val="TableParagraph"/>
              <w:spacing w:line="202" w:lineRule="exact" w:before="2"/>
              <w:ind w:left="44" w:right="557"/>
              <w:rPr>
                <w:sz w:val="18"/>
              </w:rPr>
            </w:pPr>
            <w:r>
              <w:rPr>
                <w:w w:val="105"/>
                <w:sz w:val="18"/>
              </w:rPr>
              <w:t>High Wycombe </w:t>
            </w:r>
            <w:r>
              <w:rPr>
                <w:sz w:val="18"/>
              </w:rPr>
              <w:t>Buckinghamshire </w:t>
            </w:r>
            <w:r>
              <w:rPr>
                <w:w w:val="105"/>
                <w:sz w:val="18"/>
              </w:rPr>
              <w:t>HP143SX</w:t>
            </w:r>
          </w:p>
        </w:tc>
      </w:tr>
      <w:tr>
        <w:trPr>
          <w:trHeight w:val="469" w:hRule="atLeast"/>
        </w:trPr>
        <w:tc>
          <w:tcPr>
            <w:tcW w:w="2822" w:type="dxa"/>
          </w:tcPr>
          <w:p>
            <w:pPr>
              <w:pStyle w:val="TableParagraph"/>
              <w:spacing w:before="37"/>
              <w:ind w:left="47"/>
              <w:rPr>
                <w:sz w:val="18"/>
              </w:rPr>
            </w:pPr>
            <w:r>
              <w:rPr>
                <w:sz w:val="18"/>
              </w:rPr>
              <w:t>0149 425 6073</w:t>
            </w:r>
          </w:p>
        </w:tc>
      </w:tr>
      <w:tr>
        <w:trPr>
          <w:trHeight w:val="239" w:hRule="atLeast"/>
        </w:trPr>
        <w:tc>
          <w:tcPr>
            <w:tcW w:w="2822" w:type="dxa"/>
          </w:tcPr>
          <w:p>
            <w:pPr>
              <w:pStyle w:val="TableParagraph"/>
              <w:spacing w:line="196" w:lineRule="exact" w:before="22"/>
              <w:ind w:left="47"/>
              <w:rPr>
                <w:sz w:val="18"/>
              </w:rPr>
            </w:pPr>
            <w:r>
              <w:rPr>
                <w:sz w:val="18"/>
              </w:rPr>
              <w:t>0149 448 6200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246" w:val="left" w:leader="none"/>
        </w:tabs>
        <w:spacing w:line="240" w:lineRule="auto" w:before="50" w:after="0"/>
        <w:ind w:left="245" w:right="0" w:hanging="97"/>
        <w:jc w:val="left"/>
        <w:rPr>
          <w:i/>
          <w:sz w:val="17"/>
        </w:rPr>
      </w:pPr>
      <w:r>
        <w:rPr>
          <w:i/>
          <w:sz w:val="17"/>
        </w:rPr>
        <w:t>clinical enquires use</w:t>
      </w:r>
      <w:r>
        <w:rPr>
          <w:i/>
          <w:spacing w:val="-26"/>
          <w:sz w:val="17"/>
        </w:rPr>
        <w:t> </w:t>
      </w:r>
      <w:r>
        <w:rPr>
          <w:i/>
          <w:sz w:val="17"/>
        </w:rPr>
        <w:t>only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840" w:h="16810"/>
          <w:pgMar w:top="1880" w:bottom="1620" w:left="1060" w:right="780"/>
          <w:cols w:num="4" w:equalWidth="0">
            <w:col w:w="1518" w:space="40"/>
            <w:col w:w="3259" w:space="41"/>
            <w:col w:w="1734" w:space="348"/>
            <w:col w:w="3060"/>
          </w:cols>
        </w:sectPr>
      </w:pPr>
    </w:p>
    <w:p>
      <w:pPr>
        <w:pStyle w:val="BodyText"/>
        <w:spacing w:before="1"/>
        <w:rPr>
          <w:i/>
          <w:sz w:val="6"/>
        </w:rPr>
      </w:pPr>
    </w:p>
    <w:p>
      <w:pPr>
        <w:pStyle w:val="BodyText"/>
        <w:ind w:left="98"/>
        <w:rPr>
          <w:sz w:val="20"/>
        </w:rPr>
      </w:pPr>
      <w:r>
        <w:rPr>
          <w:sz w:val="20"/>
        </w:rPr>
        <w:pict>
          <v:group style="width:488.5pt;height:40.4pt;mso-position-horizontal-relative:char;mso-position-vertical-relative:line" coordorigin="0,0" coordsize="9770,808">
            <v:line style="position:absolute" from="24,788" to="24,0" stroked="true" strokeweight="1.442336pt" strokecolor="#000000">
              <v:stroke dashstyle="solid"/>
            </v:line>
            <v:line style="position:absolute" from="9750,807" to="9750,0" stroked="true" strokeweight="1.201946pt" strokecolor="#000000">
              <v:stroke dashstyle="solid"/>
            </v:line>
            <v:line style="position:absolute" from="0,19" to="9769,19" stroked="true" strokeweight="1.20137pt" strokecolor="#000000">
              <v:stroke dashstyle="solid"/>
            </v:line>
            <v:line style="position:absolute" from="0,495" to="9769,495" stroked="true" strokeweight="1.441645pt" strokecolor="#000000">
              <v:stroke dashstyle="solid"/>
            </v:line>
            <v:line style="position:absolute" from="0,774" to="9769,774" stroked="true" strokeweight="1.20137pt" strokecolor="#000000">
              <v:stroke dashstyle="solid"/>
            </v:line>
            <v:shape style="position:absolute;left:38;top:31;width:9700;height:450" type="#_x0000_t202" filled="false" stroked="false">
              <v:textbox inset="0,0,0,0">
                <w:txbxContent>
                  <w:p>
                    <w:pPr>
                      <w:spacing w:line="220" w:lineRule="auto" w:before="40"/>
                      <w:ind w:left="21" w:right="0" w:hanging="2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9"/>
                      </w:rPr>
                      <w:t>Relevant</w:t>
                    </w:r>
                    <w:r>
                      <w:rPr>
                        <w:b/>
                        <w:spacing w:val="-1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past</w:t>
                    </w:r>
                    <w:r>
                      <w:rPr>
                        <w:b/>
                        <w:spacing w:val="-2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medical</w:t>
                    </w:r>
                    <w:r>
                      <w:rPr>
                        <w:b/>
                        <w:spacing w:val="-1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history</w:t>
                    </w:r>
                    <w:r>
                      <w:rPr>
                        <w:b/>
                        <w:spacing w:val="-11"/>
                        <w:sz w:val="19"/>
                      </w:rPr>
                      <w:t> </w:t>
                    </w:r>
                    <w:r>
                      <w:rPr>
                        <w:sz w:val="18"/>
                      </w:rPr>
                      <w:t>(include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previous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current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treatmenUmedication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where</w:t>
                    </w:r>
                    <w:r>
                      <w:rPr>
                        <w:spacing w:val="-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relevant)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anything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else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 provider should be aware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840" w:h="16810"/>
          <w:pgMar w:top="1880" w:bottom="1620" w:left="1060" w:right="78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89.45pt;height:59pt;mso-position-horizontal-relative:char;mso-position-vertical-relative:line" coordorigin="0,0" coordsize="9789,1180">
            <v:line style="position:absolute" from="24,1179" to="24,103" stroked="true" strokeweight="1.201948pt" strokecolor="#000000">
              <v:stroke dashstyle="solid"/>
            </v:line>
            <v:line style="position:absolute" from="9760,1179" to="9760,122" stroked="true" strokeweight="1.201948pt" strokecolor="#000000">
              <v:stroke dashstyle="solid"/>
            </v:line>
            <v:line style="position:absolute" from="0,785" to="9789,785" stroked="true" strokeweight="1.201373pt" strokecolor="#000000">
              <v:stroke dashstyle="solid"/>
            </v:line>
            <v:shape style="position:absolute;left:67;top:184;width:33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Are</w:t>
                    </w:r>
                    <w:r>
                      <w:rPr>
                        <w:spacing w:val="-17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the</w:t>
                    </w:r>
                    <w:r>
                      <w:rPr>
                        <w:spacing w:val="-20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ears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free</w:t>
                    </w:r>
                    <w:r>
                      <w:rPr>
                        <w:spacing w:val="-14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from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occluding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wax?</w:t>
                    </w:r>
                  </w:p>
                </w:txbxContent>
              </v:textbox>
              <w10:wrap type="none"/>
            </v:shape>
            <v:shape style="position:absolute;left:8283;top:0;width:1458;height:433" type="#_x0000_t202" filled="false" stroked="false">
              <v:textbox inset="0,0,0,0">
                <w:txbxContent>
                  <w:p>
                    <w:pPr>
                      <w:spacing w:line="4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9"/>
                      </w:rPr>
                    </w:pPr>
                    <w:r>
                      <w:rPr>
                        <w:spacing w:val="-1"/>
                        <w:w w:val="101"/>
                        <w:sz w:val="18"/>
                      </w:rPr>
                      <w:t>Ye</w:t>
                    </w:r>
                    <w:r>
                      <w:rPr>
                        <w:w w:val="101"/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69"/>
                        <w:sz w:val="39"/>
                      </w:rPr>
                      <w:t>lQ</w:t>
                    </w:r>
                    <w:r>
                      <w:rPr>
                        <w:rFonts w:ascii="Times New Roman"/>
                        <w:w w:val="69"/>
                        <w:sz w:val="39"/>
                      </w:rPr>
                      <w:t>J</w:t>
                    </w:r>
                    <w:r>
                      <w:rPr>
                        <w:rFonts w:ascii="Times New Roman"/>
                        <w:spacing w:val="-41"/>
                        <w:sz w:val="39"/>
                      </w:rPr>
                      <w:t> </w:t>
                    </w:r>
                    <w:r>
                      <w:rPr>
                        <w:spacing w:val="-1"/>
                        <w:w w:val="108"/>
                        <w:sz w:val="18"/>
                      </w:rPr>
                      <w:t>N</w:t>
                    </w:r>
                    <w:r>
                      <w:rPr>
                        <w:spacing w:val="11"/>
                        <w:w w:val="108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w w:val="66"/>
                        <w:sz w:val="39"/>
                      </w:rPr>
                      <w:t>[g_</w:t>
                    </w:r>
                  </w:p>
                </w:txbxContent>
              </v:textbox>
              <w10:wrap type="none"/>
            </v:shape>
            <v:shape style="position:absolute;left:54;top:545;width:8330;height:499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9"/>
                      </w:rPr>
                      <w:t>If </w:t>
                    </w:r>
                    <w:r>
                      <w:rPr>
                        <w:w w:val="105"/>
                        <w:sz w:val="18"/>
                      </w:rPr>
                      <w:t>the answer is no then patient should not be referred until a wax treatment has been completed.</w:t>
                    </w:r>
                  </w:p>
                  <w:p>
                    <w:pPr>
                      <w:spacing w:before="79"/>
                      <w:ind w:left="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  <w:u w:val="thick"/>
                      </w:rPr>
                      <w:t>Has the patient previously been fitted with a hearing aid?</w:t>
                    </w:r>
                  </w:p>
                </w:txbxContent>
              </v:textbox>
              <w10:wrap type="none"/>
            </v:shape>
            <v:shape style="position:absolute;left:8283;top:625;width:1455;height:470" type="#_x0000_t202" filled="false" stroked="false">
              <v:textbox inset="0,0,0,0">
                <w:txbxContent>
                  <w:p>
                    <w:pPr>
                      <w:spacing w:line="470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spacing w:val="-1"/>
                        <w:w w:val="100"/>
                        <w:sz w:val="18"/>
                        <w:u w:val="thick"/>
                      </w:rPr>
                      <w:t>Ye</w:t>
                    </w:r>
                    <w:r>
                      <w:rPr>
                        <w:spacing w:val="-33"/>
                        <w:w w:val="100"/>
                        <w:sz w:val="18"/>
                        <w:u w:val="thick"/>
                      </w:rPr>
                      <w:t>s</w:t>
                    </w:r>
                    <w:r>
                      <w:rPr>
                        <w:w w:val="10"/>
                        <w:sz w:val="42"/>
                        <w:u w:val="thick"/>
                      </w:rPr>
                      <w:t>I</w:t>
                    </w:r>
                    <w:r>
                      <w:rPr>
                        <w:spacing w:val="35"/>
                        <w:sz w:val="42"/>
                      </w:rPr>
                      <w:t> </w:t>
                    </w:r>
                    <w:r>
                      <w:rPr>
                        <w:spacing w:val="-1"/>
                        <w:w w:val="83"/>
                        <w:sz w:val="42"/>
                        <w:u w:val="thick"/>
                      </w:rPr>
                      <w:t>D</w:t>
                    </w:r>
                    <w:r>
                      <w:rPr>
                        <w:spacing w:val="25"/>
                        <w:w w:val="83"/>
                        <w:sz w:val="42"/>
                        <w:u w:val="thick"/>
                      </w:rPr>
                      <w:t>I</w:t>
                    </w:r>
                    <w:r>
                      <w:rPr>
                        <w:spacing w:val="-1"/>
                        <w:w w:val="108"/>
                        <w:sz w:val="18"/>
                        <w:u w:val="thick"/>
                      </w:rPr>
                      <w:t>N</w:t>
                    </w:r>
                    <w:r>
                      <w:rPr>
                        <w:spacing w:val="-98"/>
                        <w:w w:val="108"/>
                        <w:sz w:val="18"/>
                        <w:u w:val="thick"/>
                      </w:rPr>
                      <w:t>o</w:t>
                    </w:r>
                    <w:r>
                      <w:rPr>
                        <w:w w:val="11"/>
                        <w:sz w:val="42"/>
                        <w:u w:val="thick"/>
                      </w:rPr>
                      <w:t>I</w:t>
                    </w:r>
                    <w:r>
                      <w:rPr>
                        <w:spacing w:val="36"/>
                        <w:sz w:val="42"/>
                      </w:rPr>
                      <w:t> </w:t>
                    </w:r>
                    <w:r>
                      <w:rPr>
                        <w:w w:val="87"/>
                        <w:sz w:val="42"/>
                        <w:u w:val="thick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i/>
          <w:sz w:val="6"/>
        </w:rPr>
      </w:pPr>
    </w:p>
    <w:p>
      <w:pPr>
        <w:pStyle w:val="BodyText"/>
        <w:spacing w:line="223" w:lineRule="auto" w:before="107"/>
        <w:ind w:left="165" w:hanging="1"/>
      </w:pPr>
      <w:r>
        <w:rPr/>
        <w:t>If you have answered Yes to any of the questions above please ensure that you include any relevant information in the relevant past medical history section.</w:t>
      </w:r>
    </w:p>
    <w:p>
      <w:pPr>
        <w:pStyle w:val="BodyText"/>
        <w:tabs>
          <w:tab w:pos="5181" w:val="left" w:leader="none"/>
        </w:tabs>
        <w:spacing w:before="50"/>
        <w:ind w:left="104"/>
        <w:rPr>
          <w:sz w:val="42"/>
        </w:rPr>
      </w:pPr>
      <w:r>
        <w:rPr/>
        <w:pict>
          <v:line style="position:absolute;mso-position-horizontal-relative:page;mso-position-vertical-relative:paragraph;z-index:-252050432" from="151.926178pt,11.404991pt" to="547.126562pt,11.404991pt" stroked="true" strokeweight="1.201373pt" strokecolor="#000000">
            <v:stroke dashstyle="solid"/>
            <w10:wrap type="none"/>
          </v:line>
        </w:pict>
      </w:r>
      <w:r>
        <w:rPr/>
        <w:pict>
          <v:group style="position:absolute;margin-left:56.218098pt;margin-top:21.47650pt;width:490.95pt;height:4.25pt;mso-position-horizontal-relative:page;mso-position-vertical-relative:paragraph;z-index:-252049408" coordorigin="1124,430" coordsize="9819,85">
            <v:line style="position:absolute" from="1173,502" to="10943,502" stroked="true" strokeweight="1.201373pt" strokecolor="#000000">
              <v:stroke dashstyle="solid"/>
            </v:line>
            <v:shape style="position:absolute;left:1122;top:8522;width:6557;height:15" coordorigin="1123,8523" coordsize="6557,15" path="m1124,440l1153,440m2961,440l2990,440m6201,454l6230,454m7663,454l7692,454e" filled="false" stroked="true" strokeweight="1.001384pt" strokecolor="#000000">
              <v:path arrowok="t"/>
              <v:stroke dashstyle="solid"/>
            </v:shape>
            <w10:wrap type="none"/>
          </v:group>
        </w:pict>
      </w:r>
      <w:r>
        <w:rPr>
          <w:spacing w:val="-9"/>
          <w:w w:val="82"/>
          <w:position w:val="1"/>
          <w:sz w:val="42"/>
        </w:rPr>
        <w:t>I</w:t>
      </w:r>
      <w:r>
        <w:rPr>
          <w:spacing w:val="-1"/>
          <w:w w:val="107"/>
          <w:position w:val="1"/>
        </w:rPr>
        <w:t>Referrer'</w:t>
      </w:r>
      <w:r>
        <w:rPr>
          <w:w w:val="107"/>
          <w:position w:val="1"/>
        </w:rPr>
        <w:t>s</w:t>
      </w:r>
      <w:r>
        <w:rPr>
          <w:spacing w:val="9"/>
          <w:position w:val="1"/>
        </w:rPr>
        <w:t> </w:t>
      </w:r>
      <w:r>
        <w:rPr>
          <w:spacing w:val="-1"/>
          <w:w w:val="107"/>
          <w:position w:val="1"/>
        </w:rPr>
        <w:t>Signatur</w:t>
      </w:r>
      <w:r>
        <w:rPr>
          <w:w w:val="107"/>
          <w:position w:val="1"/>
        </w:rPr>
        <w:t>e</w:t>
      </w:r>
      <w:r>
        <w:rPr>
          <w:spacing w:val="-26"/>
          <w:position w:val="1"/>
        </w:rPr>
        <w:t> </w:t>
      </w:r>
      <w:r>
        <w:rPr>
          <w:w w:val="82"/>
          <w:position w:val="1"/>
          <w:sz w:val="42"/>
        </w:rPr>
        <w:t>I</w:t>
      </w:r>
      <w:r>
        <w:rPr>
          <w:position w:val="1"/>
          <w:sz w:val="42"/>
        </w:rPr>
        <w:tab/>
      </w:r>
      <w:r>
        <w:rPr>
          <w:spacing w:val="-4"/>
          <w:w w:val="82"/>
          <w:sz w:val="42"/>
        </w:rPr>
        <w:t>I</w:t>
      </w:r>
      <w:r>
        <w:rPr>
          <w:spacing w:val="-1"/>
          <w:w w:val="104"/>
        </w:rPr>
        <w:t>Dat</w:t>
      </w:r>
      <w:r>
        <w:rPr>
          <w:w w:val="104"/>
        </w:rPr>
        <w:t>e</w:t>
      </w:r>
      <w:r>
        <w:rPr>
          <w:spacing w:val="-1"/>
        </w:rPr>
        <w:t> </w:t>
      </w:r>
      <w:r>
        <w:rPr>
          <w:spacing w:val="-1"/>
          <w:w w:val="104"/>
        </w:rPr>
        <w:t>o</w:t>
      </w:r>
      <w:r>
        <w:rPr>
          <w:w w:val="104"/>
        </w:rPr>
        <w:t>f</w:t>
      </w:r>
      <w:r>
        <w:rPr>
          <w:spacing w:val="9"/>
        </w:rPr>
        <w:t> </w:t>
      </w:r>
      <w:r>
        <w:rPr>
          <w:w w:val="109"/>
        </w:rPr>
        <w:t>request</w:t>
      </w:r>
      <w:r>
        <w:rPr>
          <w:spacing w:val="2"/>
        </w:rPr>
        <w:t> </w:t>
      </w:r>
      <w:r>
        <w:rPr>
          <w:w w:val="82"/>
          <w:sz w:val="42"/>
        </w:rPr>
        <w:t>I</w:t>
      </w:r>
    </w:p>
    <w:p>
      <w:pPr>
        <w:pStyle w:val="BodyText"/>
        <w:spacing w:before="194"/>
        <w:ind w:left="167"/>
      </w:pPr>
      <w:r>
        <w:rPr>
          <w:w w:val="110"/>
        </w:rPr>
        <w:t>Accessible Information Needs</w:t>
      </w:r>
    </w:p>
    <w:p>
      <w:pPr>
        <w:spacing w:before="4"/>
        <w:ind w:left="168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(AIS):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275" w:lineRule="exact" w:before="0"/>
        <w:ind w:left="187" w:right="0" w:firstLine="0"/>
        <w:jc w:val="left"/>
        <w:rPr>
          <w:sz w:val="24"/>
        </w:rPr>
      </w:pPr>
      <w:r>
        <w:rPr>
          <w:sz w:val="24"/>
        </w:rPr>
        <w:t>AQP ADULT </w:t>
      </w:r>
      <w:r>
        <w:rPr>
          <w:b/>
          <w:sz w:val="23"/>
        </w:rPr>
        <w:t>HEARING </w:t>
      </w:r>
      <w:r>
        <w:rPr>
          <w:sz w:val="24"/>
        </w:rPr>
        <w:t>SERVICES:</w:t>
      </w:r>
    </w:p>
    <w:p>
      <w:pPr>
        <w:spacing w:line="275" w:lineRule="exact" w:before="0"/>
        <w:ind w:left="178" w:right="0" w:firstLine="0"/>
        <w:jc w:val="left"/>
        <w:rPr>
          <w:sz w:val="24"/>
        </w:rPr>
      </w:pPr>
      <w:r>
        <w:rPr>
          <w:b/>
          <w:sz w:val="23"/>
        </w:rPr>
        <w:t>SCRIVENS </w:t>
      </w:r>
      <w:r>
        <w:rPr>
          <w:sz w:val="24"/>
        </w:rPr>
        <w:t>LTD </w:t>
      </w:r>
      <w:r>
        <w:rPr>
          <w:b/>
          <w:sz w:val="23"/>
        </w:rPr>
        <w:t>BRANCH </w:t>
      </w:r>
      <w:r>
        <w:rPr>
          <w:sz w:val="24"/>
        </w:rPr>
        <w:t>CONTACT DETAILS</w:t>
      </w:r>
    </w:p>
    <w:p>
      <w:pPr>
        <w:spacing w:after="0" w:line="275" w:lineRule="exact"/>
        <w:jc w:val="left"/>
        <w:rPr>
          <w:sz w:val="24"/>
        </w:rPr>
        <w:sectPr>
          <w:headerReference w:type="default" r:id="rId8"/>
          <w:footerReference w:type="default" r:id="rId9"/>
          <w:pgSz w:w="11830" w:h="16800"/>
          <w:pgMar w:header="1368" w:footer="1409" w:top="2120" w:bottom="1600" w:left="1020" w:right="780"/>
          <w:pgNumType w:start="2"/>
        </w:sectPr>
      </w:pPr>
    </w:p>
    <w:p>
      <w:pPr>
        <w:pStyle w:val="BodyText"/>
        <w:spacing w:before="69"/>
        <w:ind w:left="177"/>
      </w:pPr>
      <w:r>
        <w:rPr>
          <w:w w:val="110"/>
        </w:rPr>
        <w:t>Chipping Norton</w:t>
      </w:r>
    </w:p>
    <w:p>
      <w:pPr>
        <w:pStyle w:val="BodyText"/>
        <w:spacing w:line="228" w:lineRule="auto" w:before="13"/>
        <w:ind w:left="179" w:right="19" w:hanging="1"/>
      </w:pPr>
      <w:r>
        <w:rPr>
          <w:w w:val="105"/>
        </w:rPr>
        <w:t>Scrivens Opticians and The Hearing Company 8 High Street</w:t>
      </w:r>
    </w:p>
    <w:p>
      <w:pPr>
        <w:pStyle w:val="BodyText"/>
        <w:spacing w:line="237" w:lineRule="auto"/>
        <w:ind w:left="171" w:right="1280" w:firstLine="5"/>
      </w:pPr>
      <w:r>
        <w:rPr/>
        <w:t>Chipping Norton, Oxen, OX7 5AD Tel: 01608 642949 Fax:01608643765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07" w:lineRule="exact"/>
        <w:ind w:left="177"/>
      </w:pPr>
      <w:r>
        <w:rPr>
          <w:w w:val="110"/>
        </w:rPr>
        <w:t>Didcot</w:t>
      </w:r>
    </w:p>
    <w:p>
      <w:pPr>
        <w:pStyle w:val="BodyText"/>
        <w:spacing w:line="228" w:lineRule="auto" w:before="8"/>
        <w:ind w:left="176" w:firstLine="1"/>
      </w:pPr>
      <w:r>
        <w:rPr>
          <w:w w:val="105"/>
        </w:rPr>
        <w:t>Scrivens Opticians and The Hearing Company 172A The Broadway, Didcot, Oxon</w:t>
      </w:r>
    </w:p>
    <w:p>
      <w:pPr>
        <w:pStyle w:val="BodyText"/>
        <w:spacing w:line="204" w:lineRule="exact" w:before="2"/>
        <w:ind w:left="178"/>
      </w:pPr>
      <w:r>
        <w:rPr/>
        <w:t>OX11 8RZ</w:t>
      </w:r>
    </w:p>
    <w:p>
      <w:pPr>
        <w:pStyle w:val="BodyText"/>
        <w:spacing w:line="235" w:lineRule="auto" w:before="1"/>
        <w:ind w:left="171" w:right="1280" w:firstLine="1"/>
      </w:pPr>
      <w:r>
        <w:rPr/>
        <w:t>Tel: 01235 813305 Fax:01235816421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7" w:lineRule="exact"/>
        <w:ind w:left="178"/>
      </w:pPr>
      <w:r>
        <w:rPr>
          <w:w w:val="110"/>
        </w:rPr>
        <w:t>Bicester</w:t>
      </w:r>
    </w:p>
    <w:p>
      <w:pPr>
        <w:pStyle w:val="BodyText"/>
        <w:spacing w:line="235" w:lineRule="auto" w:before="3"/>
        <w:ind w:left="181" w:hanging="4"/>
      </w:pPr>
      <w:r>
        <w:rPr>
          <w:w w:val="105"/>
        </w:rPr>
        <w:t>Scrivens Opticians and The Hearing Company 21 Sheep Street, Bicester, Oxon</w:t>
      </w:r>
    </w:p>
    <w:p>
      <w:pPr>
        <w:pStyle w:val="BodyText"/>
        <w:spacing w:line="204" w:lineRule="exact"/>
        <w:ind w:left="178"/>
      </w:pPr>
      <w:r>
        <w:rPr/>
        <w:t>OX26 7JF</w:t>
      </w:r>
    </w:p>
    <w:p>
      <w:pPr>
        <w:pStyle w:val="BodyText"/>
        <w:spacing w:line="235" w:lineRule="auto" w:before="1"/>
        <w:ind w:left="176" w:right="1280" w:hanging="4"/>
      </w:pPr>
      <w:r>
        <w:rPr/>
        <w:t>Tel: 01869 253577 Fax:01869253797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07" w:lineRule="exact"/>
        <w:ind w:left="178"/>
      </w:pPr>
      <w:r>
        <w:rPr>
          <w:w w:val="110"/>
        </w:rPr>
        <w:t>Oxford</w:t>
      </w:r>
    </w:p>
    <w:p>
      <w:pPr>
        <w:pStyle w:val="BodyText"/>
        <w:spacing w:line="228" w:lineRule="auto" w:before="8"/>
        <w:ind w:left="181" w:hanging="4"/>
      </w:pPr>
      <w:r>
        <w:rPr>
          <w:w w:val="105"/>
        </w:rPr>
        <w:t>Scrivens Opticians and The Hearing Company 22 High Street, Oxford</w:t>
      </w:r>
    </w:p>
    <w:p>
      <w:pPr>
        <w:pStyle w:val="BodyText"/>
        <w:spacing w:line="204" w:lineRule="exact" w:before="2"/>
        <w:ind w:left="178"/>
      </w:pPr>
      <w:r>
        <w:rPr>
          <w:w w:val="105"/>
        </w:rPr>
        <w:t>OX14AH</w:t>
      </w:r>
    </w:p>
    <w:p>
      <w:pPr>
        <w:pStyle w:val="BodyText"/>
        <w:spacing w:line="235" w:lineRule="auto" w:before="1"/>
        <w:ind w:left="181" w:right="1280" w:hanging="4"/>
      </w:pPr>
      <w:r>
        <w:rPr/>
        <w:t>Tel: 01865 242866 Fax:01865721913</w:t>
      </w:r>
    </w:p>
    <w:p>
      <w:pPr>
        <w:pStyle w:val="BodyText"/>
        <w:spacing w:line="207" w:lineRule="exact" w:before="71"/>
        <w:ind w:left="184"/>
      </w:pPr>
      <w:r>
        <w:rPr>
          <w:w w:val="105"/>
        </w:rPr>
        <w:t>Witney</w:t>
      </w:r>
    </w:p>
    <w:p>
      <w:pPr>
        <w:pStyle w:val="BodyText"/>
        <w:spacing w:line="235" w:lineRule="auto" w:before="4"/>
        <w:ind w:left="176" w:firstLine="1"/>
      </w:pPr>
      <w:r>
        <w:rPr>
          <w:w w:val="105"/>
        </w:rPr>
        <w:t>Scrivens Opticians and The Hearing Company 16a High Street, Witney, Oxon</w:t>
      </w:r>
    </w:p>
    <w:p>
      <w:pPr>
        <w:pStyle w:val="BodyText"/>
        <w:spacing w:line="194" w:lineRule="exact"/>
        <w:ind w:left="182"/>
      </w:pPr>
      <w:r>
        <w:rPr>
          <w:w w:val="105"/>
        </w:rPr>
        <w:t>OX286HB</w:t>
      </w:r>
    </w:p>
    <w:p>
      <w:pPr>
        <w:pStyle w:val="BodyText"/>
        <w:spacing w:line="235" w:lineRule="auto"/>
        <w:ind w:left="181" w:right="1280" w:firstLine="1"/>
      </w:pPr>
      <w:r>
        <w:rPr/>
        <w:t>Tel: 01993 702543 Fax:01993779073</w:t>
      </w:r>
    </w:p>
    <w:p>
      <w:pPr>
        <w:pStyle w:val="Heading1"/>
        <w:spacing w:line="217" w:lineRule="exact" w:before="63"/>
        <w:ind w:left="182"/>
      </w:pPr>
      <w:r>
        <w:rPr/>
        <w:t>Banbury</w:t>
      </w:r>
    </w:p>
    <w:p>
      <w:pPr>
        <w:pStyle w:val="BodyText"/>
        <w:spacing w:line="228" w:lineRule="auto" w:before="7"/>
        <w:ind w:left="183" w:right="19" w:hanging="6"/>
      </w:pPr>
      <w:r>
        <w:rPr>
          <w:w w:val="105"/>
        </w:rPr>
        <w:t>Scrivens Opticians and The Hearing Company 5 High Street, Banbury, Oxon</w:t>
      </w:r>
    </w:p>
    <w:p>
      <w:pPr>
        <w:pStyle w:val="BodyText"/>
        <w:spacing w:line="202" w:lineRule="exact"/>
        <w:ind w:left="187"/>
      </w:pPr>
      <w:r>
        <w:rPr/>
        <w:t>OX16 502</w:t>
      </w:r>
    </w:p>
    <w:p>
      <w:pPr>
        <w:pStyle w:val="BodyText"/>
        <w:spacing w:line="228" w:lineRule="auto" w:before="6"/>
        <w:ind w:left="181" w:right="1280" w:firstLine="1"/>
      </w:pPr>
      <w:r>
        <w:rPr/>
        <w:t>Tel: 01295 262882 Fax:01295267074</w:t>
      </w:r>
    </w:p>
    <w:p>
      <w:pPr>
        <w:pStyle w:val="BodyText"/>
        <w:spacing w:line="204" w:lineRule="exact" w:before="74"/>
        <w:ind w:left="187"/>
      </w:pPr>
      <w:r>
        <w:rPr>
          <w:w w:val="110"/>
        </w:rPr>
        <w:t>Abingdon</w:t>
      </w:r>
    </w:p>
    <w:p>
      <w:pPr>
        <w:pStyle w:val="BodyText"/>
        <w:spacing w:line="228" w:lineRule="auto" w:before="5"/>
        <w:ind w:left="184" w:right="19" w:firstLine="3"/>
      </w:pPr>
      <w:r>
        <w:rPr>
          <w:w w:val="105"/>
        </w:rPr>
        <w:t>Scrivens Opticians and The Hearing Company 6 Bury Street, Abingdon</w:t>
      </w:r>
    </w:p>
    <w:p>
      <w:pPr>
        <w:pStyle w:val="BodyText"/>
        <w:spacing w:line="207" w:lineRule="exact" w:before="78"/>
        <w:ind w:left="177"/>
      </w:pPr>
      <w:r>
        <w:rPr/>
        <w:br w:type="column"/>
      </w:r>
      <w:r>
        <w:rPr>
          <w:w w:val="105"/>
        </w:rPr>
        <w:t>Aylesbury</w:t>
      </w:r>
    </w:p>
    <w:p>
      <w:pPr>
        <w:pStyle w:val="BodyText"/>
        <w:spacing w:line="235" w:lineRule="auto" w:before="4"/>
        <w:ind w:left="172" w:right="1193" w:firstLine="1"/>
      </w:pPr>
      <w:r>
        <w:rPr>
          <w:w w:val="105"/>
        </w:rPr>
        <w:t>Scrivens Opticians and The Hearing Company 26 Market Square</w:t>
      </w:r>
    </w:p>
    <w:p>
      <w:pPr>
        <w:pStyle w:val="BodyText"/>
        <w:ind w:left="172" w:right="2975" w:firstLine="5"/>
      </w:pPr>
      <w:r>
        <w:rPr/>
        <w:t>Aylesbury, Buckinghamshire HP201TW</w:t>
      </w:r>
    </w:p>
    <w:p>
      <w:pPr>
        <w:pStyle w:val="BodyText"/>
        <w:spacing w:line="223" w:lineRule="auto"/>
        <w:ind w:left="171" w:right="2975" w:firstLine="1"/>
      </w:pPr>
      <w:r>
        <w:rPr/>
        <w:t>Tel: 01296 399404 Fax:01296319586</w:t>
      </w:r>
    </w:p>
    <w:p>
      <w:pPr>
        <w:pStyle w:val="BodyText"/>
        <w:spacing w:line="207" w:lineRule="exact" w:before="75"/>
        <w:ind w:left="172"/>
      </w:pPr>
      <w:r>
        <w:rPr>
          <w:w w:val="105"/>
        </w:rPr>
        <w:t>High Wycombe</w:t>
      </w:r>
    </w:p>
    <w:p>
      <w:pPr>
        <w:pStyle w:val="BodyText"/>
        <w:spacing w:line="235" w:lineRule="auto" w:before="3"/>
        <w:ind w:left="176" w:right="1193" w:hanging="4"/>
      </w:pPr>
      <w:r>
        <w:rPr>
          <w:w w:val="105"/>
        </w:rPr>
        <w:t>Scrivens Opticians and The Hearing Company 18 Queen Square</w:t>
      </w:r>
    </w:p>
    <w:p>
      <w:pPr>
        <w:pStyle w:val="BodyText"/>
        <w:spacing w:line="235" w:lineRule="auto"/>
        <w:ind w:left="172" w:right="4030"/>
      </w:pPr>
      <w:r>
        <w:rPr/>
        <w:t>High Wycombe HP11 2DF</w:t>
      </w:r>
    </w:p>
    <w:p>
      <w:pPr>
        <w:pStyle w:val="BodyText"/>
        <w:spacing w:line="235" w:lineRule="auto"/>
        <w:ind w:left="171" w:right="3622" w:firstLine="1"/>
      </w:pPr>
      <w:r>
        <w:rPr>
          <w:w w:val="105"/>
        </w:rPr>
        <w:t>Tel: 01494 526 058 Fax:01494535907</w:t>
      </w:r>
    </w:p>
    <w:p>
      <w:pPr>
        <w:pStyle w:val="BodyText"/>
        <w:spacing w:line="207" w:lineRule="exact" w:before="62"/>
        <w:ind w:left="173"/>
      </w:pPr>
      <w:r>
        <w:rPr>
          <w:w w:val="110"/>
        </w:rPr>
        <w:t>Bourne End</w:t>
      </w:r>
    </w:p>
    <w:p>
      <w:pPr>
        <w:pStyle w:val="BodyText"/>
        <w:spacing w:line="235" w:lineRule="auto" w:before="4"/>
        <w:ind w:left="176" w:right="1193" w:hanging="4"/>
      </w:pPr>
      <w:r>
        <w:rPr>
          <w:w w:val="105"/>
        </w:rPr>
        <w:t>Scrivens Opticians and The Hearing Company 20 - 24 The Parade</w:t>
      </w:r>
    </w:p>
    <w:p>
      <w:pPr>
        <w:pStyle w:val="BodyText"/>
        <w:spacing w:line="235" w:lineRule="auto"/>
        <w:ind w:left="178" w:right="4299" w:hanging="5"/>
      </w:pPr>
      <w:r>
        <w:rPr/>
        <w:t>Bourne End SL8 5SY</w:t>
      </w:r>
    </w:p>
    <w:p>
      <w:pPr>
        <w:pStyle w:val="BodyText"/>
        <w:spacing w:line="235" w:lineRule="auto"/>
        <w:ind w:left="171" w:right="2975" w:firstLine="1"/>
      </w:pPr>
      <w:r>
        <w:rPr/>
        <w:t>Tel: 01628 525999 Fax:01628526722</w:t>
      </w:r>
    </w:p>
    <w:p>
      <w:pPr>
        <w:spacing w:after="0" w:line="235" w:lineRule="auto"/>
        <w:sectPr>
          <w:type w:val="continuous"/>
          <w:pgSz w:w="11830" w:h="16800"/>
          <w:pgMar w:top="1880" w:bottom="1620" w:left="1020" w:right="780"/>
          <w:cols w:num="2" w:equalWidth="0">
            <w:col w:w="4168" w:space="419"/>
            <w:col w:w="5443"/>
          </w:cols>
        </w:sectPr>
      </w:pPr>
    </w:p>
    <w:p>
      <w:pPr>
        <w:spacing w:line="210" w:lineRule="exact" w:before="107"/>
        <w:ind w:left="126" w:right="0" w:firstLine="0"/>
        <w:jc w:val="left"/>
        <w:rPr>
          <w:sz w:val="19"/>
        </w:rPr>
      </w:pPr>
      <w:r>
        <w:rPr>
          <w:sz w:val="19"/>
        </w:rPr>
        <w:t>OX14 3QY</w:t>
      </w:r>
    </w:p>
    <w:p>
      <w:pPr>
        <w:spacing w:line="220" w:lineRule="auto" w:before="6"/>
        <w:ind w:left="119" w:right="6869" w:firstLine="1"/>
        <w:jc w:val="left"/>
        <w:rPr>
          <w:sz w:val="19"/>
        </w:rPr>
      </w:pPr>
      <w:r>
        <w:rPr>
          <w:w w:val="95"/>
          <w:sz w:val="19"/>
        </w:rPr>
        <w:t>Tel: 01235 523217 Fax:01235553147</w:t>
      </w:r>
    </w:p>
    <w:p>
      <w:pPr>
        <w:spacing w:line="213" w:lineRule="exact" w:before="65"/>
        <w:ind w:left="123" w:right="0" w:firstLine="0"/>
        <w:jc w:val="left"/>
        <w:rPr>
          <w:sz w:val="19"/>
        </w:rPr>
      </w:pPr>
      <w:r>
        <w:rPr>
          <w:sz w:val="19"/>
        </w:rPr>
        <w:t>Wantage</w:t>
      </w:r>
    </w:p>
    <w:p>
      <w:pPr>
        <w:spacing w:line="200" w:lineRule="exact" w:before="0"/>
        <w:ind w:left="117" w:right="0" w:firstLine="0"/>
        <w:jc w:val="left"/>
        <w:rPr>
          <w:sz w:val="19"/>
        </w:rPr>
      </w:pPr>
      <w:r>
        <w:rPr>
          <w:sz w:val="19"/>
        </w:rPr>
        <w:t>Scrivens Opticians and The Hearing Company</w:t>
      </w:r>
    </w:p>
    <w:p>
      <w:pPr>
        <w:spacing w:line="210" w:lineRule="exact" w:before="0"/>
        <w:ind w:left="123" w:right="0" w:firstLine="0"/>
        <w:jc w:val="left"/>
        <w:rPr>
          <w:sz w:val="20"/>
        </w:rPr>
      </w:pPr>
      <w:r>
        <w:rPr>
          <w:sz w:val="20"/>
        </w:rPr>
        <w:t>4 Post Office Vaults, Wantage</w:t>
      </w:r>
    </w:p>
    <w:p>
      <w:pPr>
        <w:spacing w:line="201" w:lineRule="exact" w:before="0"/>
        <w:ind w:left="121" w:right="0" w:firstLine="0"/>
        <w:jc w:val="left"/>
        <w:rPr>
          <w:sz w:val="19"/>
        </w:rPr>
      </w:pPr>
      <w:r>
        <w:rPr>
          <w:sz w:val="19"/>
        </w:rPr>
        <w:t>OX128AT</w:t>
      </w:r>
    </w:p>
    <w:p>
      <w:pPr>
        <w:spacing w:line="208" w:lineRule="exact" w:before="0"/>
        <w:ind w:left="121" w:right="0" w:firstLine="0"/>
        <w:jc w:val="left"/>
        <w:rPr>
          <w:sz w:val="19"/>
        </w:rPr>
      </w:pPr>
      <w:r>
        <w:rPr>
          <w:sz w:val="19"/>
        </w:rPr>
        <w:t>Tel: 01235 769888 Fax: 01235768909</w:t>
      </w:r>
    </w:p>
    <w:p>
      <w:pPr>
        <w:pStyle w:val="BodyText"/>
        <w:spacing w:before="4"/>
        <w:rPr>
          <w:sz w:val="12"/>
        </w:rPr>
      </w:pPr>
    </w:p>
    <w:p>
      <w:pPr>
        <w:spacing w:before="95"/>
        <w:ind w:left="0" w:right="99" w:firstLine="0"/>
        <w:jc w:val="right"/>
        <w:rPr>
          <w:sz w:val="16"/>
        </w:rPr>
      </w:pPr>
      <w:r>
        <w:rPr>
          <w:sz w:val="16"/>
        </w:rPr>
        <w:t>CHl1401</w:t>
      </w:r>
    </w:p>
    <w:sectPr>
      <w:pgSz w:w="11850" w:h="16780"/>
      <w:pgMar w:header="1368" w:footer="1409" w:top="2140" w:bottom="1600" w:left="11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62720" from="54.808754pt,755.661987pt" to="550.972209pt,755.661987pt" stroked="true" strokeweight="1.20137pt" strokecolor="#000000">
          <v:stroke dashstyle="solid"/>
          <w10:wrap type="none"/>
        </v:line>
      </w:pict>
    </w:r>
    <w:r>
      <w:rPr/>
      <w:pict>
        <v:shape style="position:absolute;margin-left:56.377918pt;margin-top:759.638245pt;width:71.1pt;height:22.3pt;mso-position-horizontal-relative:page;mso-position-vertical-relative:page;z-index:-2520616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w w:val="105"/>
                    <w:sz w:val="15"/>
                  </w:rPr>
                  <w:t>08-Mar-2017 08:49</w:t>
                </w:r>
              </w:p>
              <w:p>
                <w:pPr>
                  <w:spacing w:before="31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b/>
                    <w:w w:val="105"/>
                    <w:sz w:val="15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6"/>
                  </w:rPr>
                  <w:t>of </w:t>
                </w:r>
                <w:r>
                  <w:rPr>
                    <w:rFonts w:ascii="Times New Roman"/>
                    <w:w w:val="105"/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57600" from="54.808811pt,755.423279pt" to="550.972798pt,755.423279pt" stroked="true" strokeweight="1.201373pt" strokecolor="#000000">
          <v:stroke dashstyle="solid"/>
          <w10:wrap type="none"/>
        </v:line>
      </w:pict>
    </w:r>
    <w:r>
      <w:rPr/>
      <w:pict>
        <v:shape style="position:absolute;margin-left:56.758961pt;margin-top:758.760254pt;width:71.3pt;height:23.5pt;mso-position-horizontal-relative:page;mso-position-vertical-relative:page;z-index:-252056576" type="#_x0000_t202" filled="false" stroked="false">
          <v:textbox inset="0,0,0,0">
            <w:txbxContent>
              <w:p>
                <w:pPr>
                  <w:spacing w:before="14"/>
                  <w:ind w:left="25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rPr>
                    <w:w w:val="90"/>
                    <w:sz w:val="18"/>
                  </w:rPr>
                  <w:t>08-Mar-2017 </w:t>
                </w:r>
                <w:r>
                  <w:rPr>
                    <w:rFonts w:ascii="Times New Roman"/>
                    <w:b/>
                    <w:w w:val="90"/>
                    <w:sz w:val="18"/>
                  </w:rPr>
                  <w:t>08:49</w:t>
                </w:r>
              </w:p>
              <w:p>
                <w:pPr>
                  <w:spacing w:before="32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7"/>
                  </w:rPr>
                  <w:t> of3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058781pt;margin-top:66.934296pt;width:276.1pt;height:28.2pt;mso-position-horizontal-relative:page;mso-position-vertical-relative:page;z-index:-252064768" type="#_x0000_t202" filled="false" stroked="false">
          <v:textbox inset="0,0,0,0">
            <w:txbxContent>
              <w:p>
                <w:pPr>
                  <w:spacing w:line="262" w:lineRule="exact"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105"/>
                    <w:sz w:val="24"/>
                  </w:rPr>
                  <w:t>NHS Confidential: Personal Data about a patient</w:t>
                </w:r>
              </w:p>
              <w:p>
                <w:pPr>
                  <w:spacing w:line="269" w:lineRule="exact" w:before="0"/>
                  <w:ind w:left="3288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w w:val="75"/>
                    <w:sz w:val="25"/>
                  </w:rPr>
                  <w:t>D.o.B: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409485pt;margin-top:80.280006pt;width:66.650pt;height:13.2pt;mso-position-horizontal-relative:page;mso-position-vertical-relative:page;z-index:-252063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NHS Number: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60672" from="54.808811pt,107.643028pt" to="550.972798pt,107.643028pt" stroked="true" strokeweight="1.201373pt" strokecolor="#000000">
          <v:stroke dashstyle="solid"/>
          <w10:wrap type="none"/>
        </v:line>
      </w:pict>
    </w:r>
    <w:r>
      <w:rPr/>
      <w:pict>
        <v:shape style="position:absolute;margin-left:54.81847pt;margin-top:67.414909pt;width:276.350pt;height:28.6pt;mso-position-horizontal-relative:page;mso-position-vertical-relative:page;z-index:-252059648" type="#_x0000_t202" filled="false" stroked="false">
          <v:textbox inset="0,0,0,0">
            <w:txbxContent>
              <w:p>
                <w:pPr>
                  <w:spacing w:line="260" w:lineRule="exact"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105"/>
                    <w:sz w:val="24"/>
                  </w:rPr>
                  <w:t>NHS Confidential: Personal Data about a patient</w:t>
                </w:r>
              </w:p>
              <w:p>
                <w:pPr>
                  <w:spacing w:line="279" w:lineRule="exact" w:before="0"/>
                  <w:ind w:left="3292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w w:val="75"/>
                    <w:sz w:val="26"/>
                  </w:rPr>
                  <w:t>D.o.B:</w:t>
                </w:r>
              </w:p>
            </w:txbxContent>
          </v:textbox>
          <w10:wrap type="none"/>
        </v:shape>
      </w:pict>
    </w:r>
    <w:r>
      <w:rPr/>
      <w:pict>
        <v:shape style="position:absolute;margin-left:374.929291pt;margin-top:81.241127pt;width:66.9pt;height:13.2pt;mso-position-horizontal-relative:page;mso-position-vertical-relative:page;z-index:-252058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NHS Number: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441" w:hanging="1386"/>
      </w:pPr>
      <w:rPr>
        <w:rFonts w:hint="default" w:ascii="Arial" w:hAnsi="Arial" w:eastAsia="Arial" w:cs="Arial"/>
        <w:w w:val="98"/>
        <w:position w:val="-14"/>
        <w:sz w:val="48"/>
        <w:szCs w:val="48"/>
      </w:rPr>
    </w:lvl>
    <w:lvl w:ilvl="1">
      <w:start w:val="0"/>
      <w:numFmt w:val="bullet"/>
      <w:lvlText w:val="•"/>
      <w:lvlJc w:val="left"/>
      <w:pPr>
        <w:ind w:left="245" w:hanging="96"/>
      </w:pPr>
      <w:rPr>
        <w:rFonts w:hint="default" w:ascii="Arial" w:hAnsi="Arial" w:eastAsia="Arial" w:cs="Arial"/>
        <w:w w:val="103"/>
        <w:sz w:val="17"/>
        <w:szCs w:val="17"/>
      </w:rPr>
    </w:lvl>
    <w:lvl w:ilvl="2">
      <w:start w:val="0"/>
      <w:numFmt w:val="bullet"/>
      <w:lvlText w:val="•"/>
      <w:lvlJc w:val="left"/>
      <w:pPr>
        <w:ind w:left="1043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7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45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541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937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333" w:hanging="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50"/>
      <w:ind w:left="245" w:hanging="138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2020-09-17T10:18:14Z</dcterms:created>
  <dcterms:modified xsi:type="dcterms:W3CDTF">2020-09-17T10:18:14Z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PFU ScanSnap Manager 5.1.50 #S1300i</vt:lpwstr>
  </property>
  <property fmtid="{D5CDD505-2E9C-101B-9397-08002B2CF9AE}" pid="4" name="LastSaved">
    <vt:filetime>2020-09-17T00:00:00Z</vt:filetime>
  </property>
</Properties>
</file>